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C62B0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2400/41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>Przeworsk dnia: 05.11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Pr="00AD381A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Pr="00AD38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0C62B0" w:rsidRDefault="008C7138" w:rsidP="000C62B0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0C62B0">
        <w:rPr>
          <w:rFonts w:ascii="Arial" w:hAnsi="Arial" w:cs="Arial"/>
          <w:b/>
          <w:sz w:val="18"/>
          <w:szCs w:val="18"/>
        </w:rPr>
        <w:t xml:space="preserve">Dostawa akcesoriów medycznych, </w:t>
      </w:r>
      <w:r w:rsidR="000C62B0" w:rsidRPr="000C62B0">
        <w:rPr>
          <w:rFonts w:ascii="Arial" w:hAnsi="Arial" w:cs="Arial"/>
          <w:b/>
          <w:sz w:val="18"/>
          <w:szCs w:val="18"/>
        </w:rPr>
        <w:t>sprzętu jedno</w:t>
      </w:r>
      <w:r w:rsidR="000C62B0">
        <w:rPr>
          <w:rFonts w:ascii="Arial" w:hAnsi="Arial" w:cs="Arial"/>
          <w:b/>
          <w:sz w:val="18"/>
          <w:szCs w:val="18"/>
        </w:rPr>
        <w:t>razowego użytku z </w:t>
      </w:r>
      <w:r w:rsidR="000C62B0" w:rsidRPr="000C62B0">
        <w:rPr>
          <w:rFonts w:ascii="Arial" w:hAnsi="Arial" w:cs="Arial"/>
          <w:b/>
          <w:sz w:val="18"/>
          <w:szCs w:val="18"/>
        </w:rPr>
        <w:t>podziałem na części</w:t>
      </w:r>
    </w:p>
    <w:p w:rsidR="00437CD1" w:rsidRDefault="00437CD1" w:rsidP="008C7138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37CD1" w:rsidRPr="00AD381A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437CD1" w:rsidP="00437CD1">
      <w:pPr>
        <w:pStyle w:val="Nagwek1"/>
        <w:numPr>
          <w:ilvl w:val="0"/>
          <w:numId w:val="0"/>
        </w:numPr>
        <w:tabs>
          <w:tab w:val="clear" w:pos="284"/>
        </w:tabs>
        <w:ind w:firstLine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C7138"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B25C7E">
        <w:rPr>
          <w:rFonts w:ascii="Arial" w:hAnsi="Arial"/>
          <w:sz w:val="18"/>
          <w:szCs w:val="18"/>
        </w:rPr>
        <w:t xml:space="preserve">(tekst jednolity: </w:t>
      </w:r>
      <w:r w:rsidR="000C62B0">
        <w:rPr>
          <w:rFonts w:ascii="Arial" w:hAnsi="Arial"/>
          <w:sz w:val="18"/>
          <w:szCs w:val="18"/>
        </w:rPr>
        <w:t>Dz. U. z 2019 r. poz. 1843</w:t>
      </w:r>
      <w:r w:rsidR="008C7138" w:rsidRPr="00AD381A">
        <w:rPr>
          <w:rFonts w:ascii="Arial" w:hAnsi="Arial"/>
          <w:sz w:val="18"/>
          <w:szCs w:val="18"/>
        </w:rPr>
        <w:t>)</w:t>
      </w:r>
      <w:r w:rsidR="008C7138"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8424FD" w:rsidRP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C018C8" w:rsidRPr="00C018C8" w:rsidRDefault="00C018C8" w:rsidP="00C018C8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 </w:t>
      </w:r>
      <w:r w:rsidRPr="00C018C8">
        <w:rPr>
          <w:rFonts w:ascii="Arial" w:hAnsi="Arial" w:cs="Arial"/>
          <w:b/>
          <w:bCs/>
          <w:iCs/>
          <w:sz w:val="18"/>
          <w:szCs w:val="18"/>
        </w:rPr>
        <w:t xml:space="preserve"> – dotyczy Części nr 8</w:t>
      </w:r>
    </w:p>
    <w:p w:rsidR="00C018C8" w:rsidRPr="00C018C8" w:rsidRDefault="00C018C8" w:rsidP="00C018C8">
      <w:p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  <w:lang w:val="sv-SE"/>
        </w:rPr>
        <w:t xml:space="preserve">Czy Zamawiający wyrazi zgodę na zaoferowanie niżej opisanego zestawu </w:t>
      </w:r>
      <w:r w:rsidRPr="00C018C8">
        <w:rPr>
          <w:rFonts w:ascii="Arial" w:hAnsi="Arial" w:cs="Arial"/>
          <w:bCs/>
          <w:sz w:val="18"/>
          <w:szCs w:val="18"/>
        </w:rPr>
        <w:t xml:space="preserve">do leczenia wysiłkowego nietrzymania moczu u kobiet lub męskiej 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inkontynencji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. </w:t>
      </w:r>
    </w:p>
    <w:p w:rsidR="00C018C8" w:rsidRPr="00C018C8" w:rsidRDefault="00C018C8" w:rsidP="00C018C8">
      <w:pPr>
        <w:rPr>
          <w:rFonts w:ascii="Arial" w:hAnsi="Arial" w:cs="Arial"/>
          <w:bCs/>
          <w:sz w:val="18"/>
          <w:szCs w:val="18"/>
          <w:lang w:val="sv-SE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Produkt jest jałowym, lepkim żelem zawierającym zawiesinę z mikrocząsteczek 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dekstranomeru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 i usieciowanego kwasu hialuronowego pochodzenia nie zwierzęcego</w:t>
      </w:r>
      <w:r w:rsidRPr="00C018C8">
        <w:rPr>
          <w:rFonts w:ascii="Arial" w:hAnsi="Arial" w:cs="Arial"/>
          <w:bCs/>
          <w:sz w:val="18"/>
          <w:szCs w:val="18"/>
          <w:lang w:val="sv-SE"/>
        </w:rPr>
        <w:t xml:space="preserve"> w składzie:</w:t>
      </w:r>
    </w:p>
    <w:p w:rsidR="00C018C8" w:rsidRPr="00C018C8" w:rsidRDefault="00C018C8" w:rsidP="00C018C8">
      <w:pPr>
        <w:numPr>
          <w:ilvl w:val="0"/>
          <w:numId w:val="30"/>
        </w:num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Sól sodowa usieciowanego kwasu hialuronowego 15 mg </w:t>
      </w:r>
    </w:p>
    <w:p w:rsidR="00C018C8" w:rsidRPr="00C018C8" w:rsidRDefault="00C018C8" w:rsidP="00C018C8">
      <w:pPr>
        <w:numPr>
          <w:ilvl w:val="0"/>
          <w:numId w:val="30"/>
        </w:numPr>
        <w:rPr>
          <w:rFonts w:ascii="Arial" w:hAnsi="Arial" w:cs="Arial"/>
          <w:bCs/>
          <w:sz w:val="18"/>
          <w:szCs w:val="18"/>
        </w:rPr>
      </w:pPr>
      <w:proofErr w:type="spellStart"/>
      <w:r w:rsidRPr="00C018C8">
        <w:rPr>
          <w:rFonts w:ascii="Arial" w:hAnsi="Arial" w:cs="Arial"/>
          <w:bCs/>
          <w:sz w:val="18"/>
          <w:szCs w:val="18"/>
        </w:rPr>
        <w:t>Dextranomer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 50 mg </w:t>
      </w:r>
    </w:p>
    <w:p w:rsidR="00C018C8" w:rsidRPr="00C018C8" w:rsidRDefault="00C018C8" w:rsidP="00C018C8">
      <w:pPr>
        <w:numPr>
          <w:ilvl w:val="0"/>
          <w:numId w:val="30"/>
        </w:numPr>
        <w:rPr>
          <w:rFonts w:ascii="Arial" w:hAnsi="Arial" w:cs="Arial"/>
          <w:bCs/>
          <w:iCs/>
          <w:sz w:val="18"/>
          <w:szCs w:val="18"/>
          <w:lang w:val="sv-SE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Woda do 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wstrzykiwań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 ad 1 ml</w:t>
      </w:r>
    </w:p>
    <w:p w:rsidR="00C018C8" w:rsidRPr="00C018C8" w:rsidRDefault="00C018C8" w:rsidP="00C018C8">
      <w:p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  <w:lang w:val="sv-SE"/>
        </w:rPr>
        <w:t>Kompletny  z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estaw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 zawiera:</w:t>
      </w:r>
    </w:p>
    <w:p w:rsidR="00C018C8" w:rsidRPr="00C018C8" w:rsidRDefault="00C018C8" w:rsidP="00C018C8">
      <w:pPr>
        <w:numPr>
          <w:ilvl w:val="0"/>
          <w:numId w:val="31"/>
        </w:num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4 ampułko-strzykawki z jałowym, lepkim żelem nie alergizującym, 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biokompatybilnym</w:t>
      </w:r>
      <w:proofErr w:type="spellEnd"/>
      <w:r w:rsidRPr="00C018C8">
        <w:rPr>
          <w:rFonts w:ascii="Arial" w:hAnsi="Arial" w:cs="Arial"/>
          <w:bCs/>
          <w:sz w:val="18"/>
          <w:szCs w:val="18"/>
        </w:rPr>
        <w:t xml:space="preserve">, biodegradowalnym, długotrwale działającym, każda po 1ml </w:t>
      </w:r>
    </w:p>
    <w:p w:rsidR="00C018C8" w:rsidRPr="00C018C8" w:rsidRDefault="00C018C8" w:rsidP="00C018C8">
      <w:pPr>
        <w:numPr>
          <w:ilvl w:val="0"/>
          <w:numId w:val="31"/>
        </w:num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2 jałowe igły aplikacyjne </w:t>
      </w:r>
    </w:p>
    <w:p w:rsidR="00C018C8" w:rsidRPr="00C018C8" w:rsidRDefault="00C018C8" w:rsidP="00C018C8">
      <w:pPr>
        <w:numPr>
          <w:ilvl w:val="0"/>
          <w:numId w:val="31"/>
        </w:num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</w:rPr>
        <w:t xml:space="preserve">1 Cewnik </w:t>
      </w:r>
      <w:proofErr w:type="spellStart"/>
      <w:r w:rsidRPr="00C018C8">
        <w:rPr>
          <w:rFonts w:ascii="Arial" w:hAnsi="Arial" w:cs="Arial"/>
          <w:bCs/>
          <w:sz w:val="18"/>
          <w:szCs w:val="18"/>
        </w:rPr>
        <w:t>Foley’a</w:t>
      </w:r>
      <w:proofErr w:type="spellEnd"/>
    </w:p>
    <w:p w:rsidR="00C018C8" w:rsidRPr="00C018C8" w:rsidRDefault="00C018C8" w:rsidP="00C018C8">
      <w:pPr>
        <w:numPr>
          <w:ilvl w:val="0"/>
          <w:numId w:val="31"/>
        </w:numPr>
        <w:rPr>
          <w:rFonts w:ascii="Arial" w:hAnsi="Arial" w:cs="Arial"/>
          <w:bCs/>
          <w:sz w:val="18"/>
          <w:szCs w:val="18"/>
        </w:rPr>
      </w:pPr>
      <w:r w:rsidRPr="00C018C8">
        <w:rPr>
          <w:rFonts w:ascii="Arial" w:hAnsi="Arial" w:cs="Arial"/>
          <w:bCs/>
          <w:sz w:val="18"/>
          <w:szCs w:val="18"/>
        </w:rPr>
        <w:t>1 aplikator pozycjonujący igłę podczas iniekcji</w:t>
      </w:r>
    </w:p>
    <w:p w:rsidR="008C7138" w:rsidRPr="00C018C8" w:rsidRDefault="00C018C8" w:rsidP="008A34FD">
      <w:pPr>
        <w:rPr>
          <w:rFonts w:ascii="Arial" w:hAnsi="Arial" w:cs="Arial"/>
          <w:bCs/>
          <w:sz w:val="18"/>
          <w:szCs w:val="18"/>
          <w:lang w:val="sv-SE"/>
        </w:rPr>
      </w:pPr>
      <w:r w:rsidRPr="00C018C8">
        <w:rPr>
          <w:rFonts w:ascii="Arial" w:hAnsi="Arial" w:cs="Arial"/>
          <w:bCs/>
          <w:sz w:val="18"/>
          <w:szCs w:val="18"/>
          <w:lang w:val="sv-SE"/>
        </w:rPr>
        <w:t>Zestaw jest wyrobem medycznym klasy III według Dyrektywy 93/42/EEC</w:t>
      </w:r>
    </w:p>
    <w:p w:rsidR="008A34FD" w:rsidRPr="001B1B5F" w:rsidRDefault="008A34FD" w:rsidP="008A34F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A34FD" w:rsidRDefault="000C62B0" w:rsidP="008A34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Zgodnie z SIWZ</w:t>
      </w:r>
    </w:p>
    <w:p w:rsidR="009E1652" w:rsidRDefault="009E1652" w:rsidP="00BD4BDB">
      <w:pPr>
        <w:rPr>
          <w:b/>
          <w:bCs/>
          <w:sz w:val="28"/>
          <w:szCs w:val="28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Default="00136F98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07" w:rsidRDefault="00EA7B07">
      <w:r>
        <w:separator/>
      </w:r>
    </w:p>
  </w:endnote>
  <w:endnote w:type="continuationSeparator" w:id="0">
    <w:p w:rsidR="00EA7B07" w:rsidRDefault="00E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C8">
          <w:rPr>
            <w:noProof/>
          </w:rPr>
          <w:t>1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07" w:rsidRDefault="00EA7B07">
      <w:r>
        <w:separator/>
      </w:r>
    </w:p>
  </w:footnote>
  <w:footnote w:type="continuationSeparator" w:id="0">
    <w:p w:rsidR="00EA7B07" w:rsidRDefault="00EA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519C9"/>
    <w:multiLevelType w:val="hybridMultilevel"/>
    <w:tmpl w:val="276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B61976"/>
    <w:multiLevelType w:val="hybridMultilevel"/>
    <w:tmpl w:val="FE56E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27D5"/>
    <w:multiLevelType w:val="hybridMultilevel"/>
    <w:tmpl w:val="802A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23"/>
  </w:num>
  <w:num w:numId="7">
    <w:abstractNumId w:val="21"/>
  </w:num>
  <w:num w:numId="8">
    <w:abstractNumId w:val="11"/>
  </w:num>
  <w:num w:numId="9">
    <w:abstractNumId w:val="1"/>
  </w:num>
  <w:num w:numId="10">
    <w:abstractNumId w:val="19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6"/>
  </w:num>
  <w:num w:numId="19">
    <w:abstractNumId w:val="17"/>
  </w:num>
  <w:num w:numId="20">
    <w:abstractNumId w:val="12"/>
  </w:num>
  <w:num w:numId="21">
    <w:abstractNumId w:val="22"/>
  </w:num>
  <w:num w:numId="22">
    <w:abstractNumId w:val="16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192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0B82"/>
    <w:rsid w:val="000914CC"/>
    <w:rsid w:val="000A66E0"/>
    <w:rsid w:val="000A6A6A"/>
    <w:rsid w:val="000B43DD"/>
    <w:rsid w:val="000B6C55"/>
    <w:rsid w:val="000C1FD6"/>
    <w:rsid w:val="000C62B0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6C92"/>
    <w:rsid w:val="0016009A"/>
    <w:rsid w:val="00164B9F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2845"/>
    <w:rsid w:val="00195198"/>
    <w:rsid w:val="001A0379"/>
    <w:rsid w:val="001A7058"/>
    <w:rsid w:val="001B0D9E"/>
    <w:rsid w:val="001B1B5F"/>
    <w:rsid w:val="001B5B26"/>
    <w:rsid w:val="001C2B50"/>
    <w:rsid w:val="001C3D54"/>
    <w:rsid w:val="001D6BF1"/>
    <w:rsid w:val="001D769B"/>
    <w:rsid w:val="001E20A3"/>
    <w:rsid w:val="001E2A2E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C79"/>
    <w:rsid w:val="002C2453"/>
    <w:rsid w:val="002C3CB3"/>
    <w:rsid w:val="002C4A47"/>
    <w:rsid w:val="002D2E7D"/>
    <w:rsid w:val="002D33AE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37CD1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5F1A"/>
    <w:rsid w:val="00566304"/>
    <w:rsid w:val="00570518"/>
    <w:rsid w:val="00570D9F"/>
    <w:rsid w:val="00572B40"/>
    <w:rsid w:val="005855F6"/>
    <w:rsid w:val="005903F0"/>
    <w:rsid w:val="00592147"/>
    <w:rsid w:val="0059290E"/>
    <w:rsid w:val="00592B1E"/>
    <w:rsid w:val="00593C7D"/>
    <w:rsid w:val="00593CB3"/>
    <w:rsid w:val="005A0557"/>
    <w:rsid w:val="005A31C9"/>
    <w:rsid w:val="005A33A4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257BF"/>
    <w:rsid w:val="0062663A"/>
    <w:rsid w:val="00633717"/>
    <w:rsid w:val="00637F1C"/>
    <w:rsid w:val="00640573"/>
    <w:rsid w:val="006430E1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839"/>
    <w:rsid w:val="00741394"/>
    <w:rsid w:val="00741AD6"/>
    <w:rsid w:val="0075211C"/>
    <w:rsid w:val="007602A2"/>
    <w:rsid w:val="0076353C"/>
    <w:rsid w:val="00765649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0D"/>
    <w:rsid w:val="008637F0"/>
    <w:rsid w:val="00863AED"/>
    <w:rsid w:val="00881CFE"/>
    <w:rsid w:val="00887A29"/>
    <w:rsid w:val="00890942"/>
    <w:rsid w:val="008A34FD"/>
    <w:rsid w:val="008B0E8F"/>
    <w:rsid w:val="008C2359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12C38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E1652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D60AE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251AC"/>
    <w:rsid w:val="00B25C7E"/>
    <w:rsid w:val="00B31DCE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BDB"/>
    <w:rsid w:val="00BD4F69"/>
    <w:rsid w:val="00BD5A81"/>
    <w:rsid w:val="00BD7A4E"/>
    <w:rsid w:val="00BF65E2"/>
    <w:rsid w:val="00C018C8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404"/>
    <w:rsid w:val="00C848A8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63257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676A"/>
    <w:rsid w:val="00E20C48"/>
    <w:rsid w:val="00E3229C"/>
    <w:rsid w:val="00E3244F"/>
    <w:rsid w:val="00E329B9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A7B07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12F3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5F16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FD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6CA8-A2DC-4228-AF9C-5A2D7945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162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392</cp:revision>
  <cp:lastPrinted>2019-03-06T11:54:00Z</cp:lastPrinted>
  <dcterms:created xsi:type="dcterms:W3CDTF">2018-03-08T08:22:00Z</dcterms:created>
  <dcterms:modified xsi:type="dcterms:W3CDTF">2019-11-05T12:13:00Z</dcterms:modified>
  <cp:category/>
</cp:coreProperties>
</file>